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6A" w:rsidRDefault="00631A6A" w:rsidP="00631A6A">
      <w:pPr>
        <w:spacing w:line="360" w:lineRule="auto"/>
        <w:ind w:firstLine="0"/>
        <w:jc w:val="center"/>
        <w:rPr>
          <w:rFonts w:cs="Times New Roman"/>
          <w:i/>
          <w:sz w:val="22"/>
        </w:rPr>
      </w:pPr>
      <w:r w:rsidRPr="00631A6A">
        <w:rPr>
          <w:rFonts w:cs="Times New Roman"/>
          <w:i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1pt;width:61.7pt;height:75.9pt;z-index:251659264;mso-position-horizontal-relative:text;mso-position-vertical-relative:text" filled="t" fillcolor="#cff" stroked="t" strokecolor="blue" strokeweight="3pt">
            <v:stroke linestyle="thinThin"/>
            <v:imagedata r:id="rId6" o:title=""/>
            <w10:wrap type="square" side="right"/>
          </v:shape>
          <o:OLEObject Type="Embed" ProgID="CorelDRAW.Graphic.12" ShapeID="_x0000_s1026" DrawAspect="Content" ObjectID="_1511244017" r:id="rId7"/>
        </w:pict>
      </w:r>
      <w:r w:rsidRPr="00631A6A">
        <w:rPr>
          <w:rFonts w:cs="Times New Roman"/>
          <w:i/>
          <w:sz w:val="22"/>
        </w:rPr>
        <w:t xml:space="preserve">Муниципальное  автономное  дошкольное  образовательное  учреждение    </w:t>
      </w:r>
    </w:p>
    <w:p w:rsidR="00631A6A" w:rsidRPr="00631A6A" w:rsidRDefault="00631A6A" w:rsidP="00631A6A">
      <w:pPr>
        <w:spacing w:line="360" w:lineRule="auto"/>
        <w:ind w:firstLine="0"/>
        <w:jc w:val="center"/>
        <w:rPr>
          <w:rFonts w:cs="Times New Roman"/>
          <w:i/>
          <w:sz w:val="22"/>
        </w:rPr>
      </w:pPr>
      <w:r w:rsidRPr="00631A6A">
        <w:rPr>
          <w:rFonts w:cs="Times New Roman"/>
          <w:i/>
          <w:sz w:val="22"/>
        </w:rPr>
        <w:t>«Детский сад  комбинированного  вида   № 50 «Тополек»</w:t>
      </w:r>
    </w:p>
    <w:p w:rsidR="00631A6A" w:rsidRPr="00631A6A" w:rsidRDefault="00631A6A" w:rsidP="00631A6A">
      <w:pPr>
        <w:spacing w:line="360" w:lineRule="auto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631A6A">
        <w:rPr>
          <w:rFonts w:eastAsia="Times New Roman" w:cs="Times New Roman"/>
          <w:i/>
          <w:sz w:val="22"/>
          <w:lang w:eastAsia="ru-RU"/>
        </w:rPr>
        <w:t>города Балаково  Саратовской области</w:t>
      </w:r>
    </w:p>
    <w:p w:rsidR="00631A6A" w:rsidRPr="00631A6A" w:rsidRDefault="00631A6A" w:rsidP="00631A6A">
      <w:pPr>
        <w:spacing w:line="360" w:lineRule="auto"/>
        <w:ind w:firstLine="0"/>
        <w:jc w:val="center"/>
        <w:rPr>
          <w:rFonts w:eastAsia="Times New Roman" w:cs="Times New Roman"/>
          <w:i/>
          <w:sz w:val="22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631A6A">
        <w:rPr>
          <w:rFonts w:eastAsia="Times New Roman" w:cs="Times New Roman"/>
          <w:i/>
          <w:sz w:val="24"/>
          <w:szCs w:val="24"/>
          <w:lang w:eastAsia="ru-RU"/>
        </w:rPr>
        <w:br/>
        <w:t xml:space="preserve">Методическое объединение воспитателей </w:t>
      </w:r>
    </w:p>
    <w:p w:rsidR="00631A6A" w:rsidRPr="00631A6A" w:rsidRDefault="00631A6A" w:rsidP="00631A6A">
      <w:pPr>
        <w:spacing w:line="360" w:lineRule="auto"/>
        <w:ind w:firstLine="0"/>
        <w:jc w:val="right"/>
        <w:rPr>
          <w:rFonts w:eastAsia="Times New Roman" w:cs="Times New Roman"/>
          <w:i/>
          <w:sz w:val="48"/>
          <w:szCs w:val="48"/>
          <w:lang w:eastAsia="ru-RU"/>
        </w:rPr>
      </w:pPr>
      <w:r w:rsidRPr="00631A6A">
        <w:rPr>
          <w:rFonts w:eastAsia="Times New Roman" w:cs="Times New Roman"/>
          <w:i/>
          <w:sz w:val="24"/>
          <w:szCs w:val="24"/>
          <w:lang w:eastAsia="ru-RU"/>
        </w:rPr>
        <w:t>по психологическому сопровождению воспитанников</w:t>
      </w:r>
      <w:r w:rsidRPr="00631A6A">
        <w:rPr>
          <w:rFonts w:eastAsia="Times New Roman" w:cs="Times New Roman"/>
          <w:i/>
          <w:sz w:val="48"/>
          <w:szCs w:val="48"/>
          <w:lang w:eastAsia="ru-RU"/>
        </w:rPr>
        <w:t xml:space="preserve"> </w:t>
      </w:r>
    </w:p>
    <w:p w:rsidR="00631A6A" w:rsidRPr="00631A6A" w:rsidRDefault="00631A6A" w:rsidP="00631A6A">
      <w:pPr>
        <w:spacing w:line="360" w:lineRule="auto"/>
        <w:ind w:firstLine="0"/>
        <w:jc w:val="right"/>
        <w:rPr>
          <w:rFonts w:eastAsia="Times New Roman" w:cs="Times New Roman"/>
          <w:i/>
          <w:sz w:val="48"/>
          <w:szCs w:val="48"/>
          <w:lang w:eastAsia="ru-RU"/>
        </w:rPr>
      </w:pPr>
      <w:r w:rsidRPr="00631A6A">
        <w:rPr>
          <w:rFonts w:eastAsia="Times New Roman" w:cs="Times New Roman"/>
          <w:i/>
          <w:sz w:val="24"/>
          <w:szCs w:val="24"/>
          <w:lang w:eastAsia="ru-RU"/>
        </w:rPr>
        <w:t>(выступление)</w:t>
      </w:r>
    </w:p>
    <w:p w:rsidR="00631A6A" w:rsidRDefault="00631A6A" w:rsidP="00631A6A">
      <w:pPr>
        <w:pStyle w:val="a4"/>
        <w:spacing w:before="0" w:after="0"/>
        <w:ind w:left="0" w:right="-1"/>
        <w:jc w:val="center"/>
        <w:rPr>
          <w:i/>
          <w:sz w:val="48"/>
          <w:szCs w:val="48"/>
        </w:rPr>
      </w:pPr>
    </w:p>
    <w:p w:rsidR="00631A6A" w:rsidRPr="00631A6A" w:rsidRDefault="00631A6A" w:rsidP="00631A6A">
      <w:pPr>
        <w:pStyle w:val="a4"/>
        <w:spacing w:before="0" w:after="0"/>
        <w:ind w:left="0" w:right="-1"/>
        <w:jc w:val="center"/>
        <w:rPr>
          <w:sz w:val="40"/>
          <w:szCs w:val="40"/>
        </w:rPr>
      </w:pPr>
      <w:r w:rsidRPr="00631A6A">
        <w:rPr>
          <w:i/>
          <w:sz w:val="48"/>
          <w:szCs w:val="48"/>
        </w:rPr>
        <w:br/>
      </w:r>
      <w:r w:rsidRPr="00631A6A">
        <w:rPr>
          <w:i/>
          <w:sz w:val="40"/>
          <w:szCs w:val="40"/>
        </w:rPr>
        <w:t>«</w:t>
      </w:r>
      <w:r w:rsidRPr="00631A6A">
        <w:rPr>
          <w:sz w:val="40"/>
          <w:szCs w:val="40"/>
        </w:rPr>
        <w:t>И</w:t>
      </w:r>
      <w:r w:rsidRPr="00631A6A">
        <w:rPr>
          <w:sz w:val="40"/>
          <w:szCs w:val="40"/>
        </w:rPr>
        <w:t>спользование элементов песочной терапии в процессе адаптации дете</w:t>
      </w:r>
      <w:r w:rsidRPr="00631A6A">
        <w:rPr>
          <w:sz w:val="40"/>
          <w:szCs w:val="40"/>
        </w:rPr>
        <w:t>й 2-4 лет к детскому саду</w:t>
      </w:r>
      <w:r w:rsidRPr="00631A6A">
        <w:rPr>
          <w:i/>
          <w:sz w:val="40"/>
          <w:szCs w:val="40"/>
        </w:rPr>
        <w:t>»</w:t>
      </w:r>
    </w:p>
    <w:p w:rsidR="00631A6A" w:rsidRPr="00631A6A" w:rsidRDefault="00631A6A" w:rsidP="00631A6A">
      <w:pPr>
        <w:spacing w:line="276" w:lineRule="auto"/>
        <w:ind w:firstLine="0"/>
        <w:jc w:val="left"/>
        <w:rPr>
          <w:rFonts w:asciiTheme="minorHAnsi" w:hAnsiTheme="minorHAnsi"/>
          <w:sz w:val="40"/>
          <w:szCs w:val="40"/>
        </w:rPr>
      </w:pPr>
    </w:p>
    <w:p w:rsidR="00631A6A" w:rsidRPr="00631A6A" w:rsidRDefault="00631A6A" w:rsidP="00631A6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spacing w:line="360" w:lineRule="auto"/>
        <w:ind w:firstLine="0"/>
        <w:jc w:val="left"/>
        <w:rPr>
          <w:rFonts w:ascii="Monotype Corsiva" w:eastAsia="Times New Roman" w:hAnsi="Monotype Corsiva" w:cs="Monotype Corsiva"/>
          <w:i/>
          <w:sz w:val="24"/>
          <w:szCs w:val="24"/>
          <w:lang w:eastAsia="ru-RU"/>
        </w:rPr>
      </w:pPr>
    </w:p>
    <w:p w:rsidR="00631A6A" w:rsidRPr="00631A6A" w:rsidRDefault="00631A6A" w:rsidP="00631A6A">
      <w:pPr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631A6A">
        <w:rPr>
          <w:rFonts w:ascii="Monotype Corsiva" w:eastAsia="Times New Roman" w:hAnsi="Monotype Corsiva" w:cs="Monotype Corsiva"/>
          <w:sz w:val="40"/>
          <w:szCs w:val="40"/>
          <w:lang w:eastAsia="ru-RU"/>
        </w:rPr>
        <w:t xml:space="preserve">  </w:t>
      </w:r>
      <w:r w:rsidRPr="00631A6A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31A6A">
        <w:rPr>
          <w:rFonts w:eastAsia="Times New Roman" w:cs="Times New Roman"/>
          <w:i/>
          <w:szCs w:val="28"/>
          <w:lang w:eastAsia="ru-RU"/>
        </w:rPr>
        <w:t xml:space="preserve">  </w:t>
      </w:r>
      <w:r>
        <w:rPr>
          <w:rFonts w:eastAsia="Times New Roman" w:cs="Times New Roman"/>
          <w:i/>
          <w:szCs w:val="28"/>
          <w:lang w:eastAsia="ru-RU"/>
        </w:rPr>
        <w:t>Педагог-психолог:</w:t>
      </w:r>
      <w:r w:rsidRPr="00631A6A">
        <w:rPr>
          <w:rFonts w:eastAsia="Times New Roman" w:cs="Times New Roman"/>
          <w:i/>
          <w:szCs w:val="28"/>
          <w:lang w:eastAsia="ru-RU"/>
        </w:rPr>
        <w:t xml:space="preserve">                                          </w:t>
      </w:r>
    </w:p>
    <w:p w:rsidR="00631A6A" w:rsidRPr="00631A6A" w:rsidRDefault="00631A6A" w:rsidP="00631A6A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631A6A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                 </w:t>
      </w:r>
    </w:p>
    <w:p w:rsidR="00631A6A" w:rsidRPr="00631A6A" w:rsidRDefault="00631A6A" w:rsidP="00631A6A">
      <w:pPr>
        <w:ind w:firstLine="0"/>
        <w:jc w:val="right"/>
        <w:rPr>
          <w:rFonts w:eastAsia="Times New Roman" w:cs="Times New Roman"/>
          <w:i/>
          <w:szCs w:val="28"/>
          <w:lang w:eastAsia="ru-RU"/>
        </w:rPr>
      </w:pPr>
      <w:r w:rsidRPr="00631A6A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  <w:szCs w:val="28"/>
          <w:lang w:eastAsia="ru-RU"/>
        </w:rPr>
        <w:t>Плешакова О.Н.</w:t>
      </w:r>
    </w:p>
    <w:p w:rsidR="00631A6A" w:rsidRP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P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bookmarkStart w:id="0" w:name="_GoBack"/>
      <w:bookmarkEnd w:id="0"/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631A6A">
        <w:rPr>
          <w:rFonts w:eastAsia="Times New Roman" w:cs="Times New Roman"/>
          <w:i/>
          <w:szCs w:val="28"/>
          <w:lang w:eastAsia="ru-RU"/>
        </w:rPr>
        <w:t>17.11.2015г.</w:t>
      </w:r>
    </w:p>
    <w:p w:rsidR="00631A6A" w:rsidRPr="00631A6A" w:rsidRDefault="00631A6A" w:rsidP="00631A6A">
      <w:pPr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5B5AE3" w:rsidRDefault="005B5AE3" w:rsidP="00391BD3">
      <w:pPr>
        <w:pStyle w:val="a4"/>
        <w:spacing w:before="0" w:after="0"/>
        <w:ind w:left="5670" w:right="-1" w:firstLine="709"/>
        <w:jc w:val="both"/>
      </w:pPr>
    </w:p>
    <w:p w:rsidR="00391BD3" w:rsidRDefault="00391BD3" w:rsidP="00C03904">
      <w:r w:rsidRPr="00391BD3">
        <w:t>Традиционно под адаптацией понимается процесс вхождения человека в новую для него среду и приспособления к ее условиям. Адаптация является активным процессом, приводящим или к позитивным  (</w:t>
      </w:r>
      <w:proofErr w:type="spellStart"/>
      <w:r w:rsidRPr="00391BD3">
        <w:t>адаптированность</w:t>
      </w:r>
      <w:proofErr w:type="spellEnd"/>
      <w:r w:rsidRPr="00391BD3">
        <w:t>, т.е.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6349E6" w:rsidRDefault="006349E6" w:rsidP="00C03904">
      <w:r>
        <w:t>Решающую роль в успешности адаптации к экстремальным условиям играют процессы тренировки, функциональное, психическое и моральное состояние индивида.</w:t>
      </w:r>
    </w:p>
    <w:p w:rsidR="00C03904" w:rsidRDefault="00C03904" w:rsidP="00C03904">
      <w:r>
        <w:t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Прежде всего, это зависит от родителей. Благоприятные бытовые условия, соблюдение режима питания и сна, спокойные взаимоотношения членов семьи, гигиенические навыки – чистота, свежий прохладный воздух в помещении – все это и многое другое не только полезны для здоровья, но и являются основой для нормальной адаптации ребёнка при поступлении в детский сад.</w:t>
      </w:r>
    </w:p>
    <w:p w:rsidR="00C03904" w:rsidRDefault="00C03904" w:rsidP="00C03904">
      <w:r>
        <w:t>Возрастные особенности и возможности детей дошкольного возраста требуют создания соответствующих условий и средств обучения. Часть этих условий предусмотрена и определена нормативными документами. Но особенности физиологического и психического развития детей, их подготовленность к усвоению учебного материала требуют внесения корректив в содержание, систему и методику обучения. И здесь на помощь педагогам, психологам приходят нетрадиционные, авторские методики.</w:t>
      </w:r>
    </w:p>
    <w:p w:rsidR="00391BD3" w:rsidRDefault="00391BD3" w:rsidP="00C03904">
      <w:pPr>
        <w:pStyle w:val="a4"/>
        <w:spacing w:before="0" w:after="0"/>
        <w:ind w:right="0" w:firstLine="709"/>
        <w:jc w:val="both"/>
        <w:rPr>
          <w:sz w:val="28"/>
          <w:szCs w:val="28"/>
          <w:shd w:val="clear" w:color="auto" w:fill="FFFFFF"/>
        </w:rPr>
      </w:pPr>
      <w:r w:rsidRPr="00391BD3">
        <w:rPr>
          <w:sz w:val="28"/>
          <w:szCs w:val="28"/>
          <w:shd w:val="clear" w:color="auto" w:fill="FFFFFF"/>
        </w:rPr>
        <w:t>Основополагающая идея песочной терапии формулируется так: игра с песком предоставляет ребенку возможность избавиться от психологических травм с помощью перенесения вовне, на плоскость песочницы, фантазий и формирования ощущения связи и контроля над своими внутренними побуждениями.</w:t>
      </w:r>
    </w:p>
    <w:p w:rsidR="003C42A4" w:rsidRDefault="003C42A4" w:rsidP="00C03904">
      <w:pPr>
        <w:pStyle w:val="a4"/>
        <w:spacing w:before="0" w:after="0"/>
        <w:ind w:right="0" w:firstLine="709"/>
        <w:jc w:val="both"/>
        <w:rPr>
          <w:sz w:val="28"/>
          <w:szCs w:val="28"/>
          <w:shd w:val="clear" w:color="auto" w:fill="FFFFFF"/>
        </w:rPr>
      </w:pPr>
      <w:r w:rsidRPr="00AA2923">
        <w:rPr>
          <w:sz w:val="28"/>
          <w:szCs w:val="28"/>
          <w:shd w:val="clear" w:color="auto" w:fill="FFFFFF"/>
        </w:rPr>
        <w:t>Создатели песочной терапии – ученики известного психолога и ученого Карла Юнга. Терапия основывается на открытии психолога того факта, что наше бессознательное общается с нами символами, подсказками, что помогает нам нередко излечиться от болезней, справиться с трудностями и решить какие-то сложные вопросы. Эта теория вкупе с легкими играми в песке получили большую популярность среди педагогов, дефектологов, пси</w:t>
      </w:r>
      <w:r>
        <w:rPr>
          <w:sz w:val="28"/>
          <w:szCs w:val="28"/>
          <w:shd w:val="clear" w:color="auto" w:fill="FFFFFF"/>
        </w:rPr>
        <w:t>хологов и родителей всего мира.</w:t>
      </w:r>
    </w:p>
    <w:p w:rsidR="00391BD3" w:rsidRDefault="00391BD3" w:rsidP="00C03904">
      <w:pPr>
        <w:pStyle w:val="a4"/>
        <w:spacing w:before="0" w:after="0"/>
        <w:ind w:left="142" w:right="0" w:firstLine="566"/>
        <w:jc w:val="both"/>
        <w:rPr>
          <w:sz w:val="28"/>
          <w:szCs w:val="28"/>
          <w:shd w:val="clear" w:color="auto" w:fill="FFFFFF"/>
        </w:rPr>
      </w:pPr>
      <w:r w:rsidRPr="00391BD3">
        <w:rPr>
          <w:sz w:val="28"/>
          <w:szCs w:val="28"/>
          <w:shd w:val="clear" w:color="auto" w:fill="FFFFFF"/>
        </w:rPr>
        <w:t>Так, К.Г. Юнг  утверждал, что проц</w:t>
      </w:r>
      <w:r w:rsidR="00C03904">
        <w:rPr>
          <w:sz w:val="28"/>
          <w:szCs w:val="28"/>
          <w:shd w:val="clear" w:color="auto" w:fill="FFFFFF"/>
        </w:rPr>
        <w:t xml:space="preserve">есс "игры в песок" высвобождает </w:t>
      </w:r>
      <w:r w:rsidRPr="00391BD3">
        <w:rPr>
          <w:sz w:val="28"/>
          <w:szCs w:val="28"/>
          <w:shd w:val="clear" w:color="auto" w:fill="FFFFFF"/>
        </w:rPr>
        <w:t xml:space="preserve">заблокированную энергию и "активизирует возможности </w:t>
      </w:r>
      <w:proofErr w:type="spellStart"/>
      <w:r w:rsidRPr="00391BD3">
        <w:rPr>
          <w:sz w:val="28"/>
          <w:szCs w:val="28"/>
          <w:shd w:val="clear" w:color="auto" w:fill="FFFFFF"/>
        </w:rPr>
        <w:t>самоисцеления</w:t>
      </w:r>
      <w:proofErr w:type="spellEnd"/>
      <w:r w:rsidRPr="00391BD3">
        <w:rPr>
          <w:sz w:val="28"/>
          <w:szCs w:val="28"/>
          <w:shd w:val="clear" w:color="auto" w:fill="FFFFFF"/>
        </w:rPr>
        <w:t>, заложенные в человеческой психике".</w:t>
      </w:r>
    </w:p>
    <w:p w:rsidR="003C42A4" w:rsidRDefault="003C42A4" w:rsidP="00C03904">
      <w:pPr>
        <w:pStyle w:val="a4"/>
        <w:spacing w:before="0" w:after="0"/>
        <w:ind w:left="1080" w:right="0"/>
        <w:jc w:val="center"/>
      </w:pPr>
      <w:r w:rsidRPr="00C03904">
        <w:rPr>
          <w:sz w:val="28"/>
          <w:szCs w:val="28"/>
        </w:rPr>
        <w:t>Чем полезны занятия в песочнице</w:t>
      </w:r>
      <w:r>
        <w:t>:</w:t>
      </w:r>
    </w:p>
    <w:p w:rsidR="005B5AE3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t>Занятия успокаивают</w:t>
      </w:r>
      <w:r w:rsidR="003C42A4" w:rsidRPr="00C03904">
        <w:rPr>
          <w:sz w:val="28"/>
          <w:szCs w:val="28"/>
        </w:rPr>
        <w:t xml:space="preserve"> и расслабляют</w:t>
      </w:r>
      <w:r w:rsidRPr="00C03904">
        <w:rPr>
          <w:sz w:val="28"/>
          <w:szCs w:val="28"/>
        </w:rPr>
        <w:t xml:space="preserve">  нервную систему, особенно </w:t>
      </w:r>
      <w:proofErr w:type="spellStart"/>
      <w:r w:rsidRPr="00C03904">
        <w:rPr>
          <w:sz w:val="28"/>
          <w:szCs w:val="28"/>
        </w:rPr>
        <w:t>гиперактивных</w:t>
      </w:r>
      <w:proofErr w:type="spellEnd"/>
      <w:r w:rsidRPr="00C03904">
        <w:rPr>
          <w:sz w:val="28"/>
          <w:szCs w:val="28"/>
        </w:rPr>
        <w:t xml:space="preserve"> детей – в нем как будто содержится живительная солнечная энергия, которая подзаряжает нас позитивными эмоциями.</w:t>
      </w:r>
    </w:p>
    <w:p w:rsidR="005B5AE3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t>Развивает мелкую моторику и речь ребенка: 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</w:t>
      </w:r>
      <w:r w:rsidR="00C03904">
        <w:rPr>
          <w:sz w:val="28"/>
          <w:szCs w:val="28"/>
        </w:rPr>
        <w:t>.</w:t>
      </w:r>
    </w:p>
    <w:p w:rsidR="005B5AE3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lastRenderedPageBreak/>
        <w:t>Усиливают  способность к мышлению и стремление к познанию мира</w:t>
      </w:r>
      <w:r w:rsidR="00C03904">
        <w:rPr>
          <w:sz w:val="28"/>
          <w:szCs w:val="28"/>
        </w:rPr>
        <w:t>.</w:t>
      </w:r>
    </w:p>
    <w:p w:rsidR="005B5AE3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t>Развивают  творческие способности, фантазию и воображение</w:t>
      </w:r>
      <w:r w:rsidR="00C03904">
        <w:rPr>
          <w:sz w:val="28"/>
          <w:szCs w:val="28"/>
        </w:rPr>
        <w:t>.</w:t>
      </w:r>
    </w:p>
    <w:p w:rsidR="005B5AE3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t>Учит открытости и импровизации, дает возможность выражения эмоций без слов</w:t>
      </w:r>
      <w:r w:rsidR="00C03904">
        <w:rPr>
          <w:sz w:val="28"/>
          <w:szCs w:val="28"/>
        </w:rPr>
        <w:t>.</w:t>
      </w:r>
    </w:p>
    <w:p w:rsidR="003C42A4" w:rsidRPr="00C03904" w:rsidRDefault="005B5AE3" w:rsidP="00C03904">
      <w:pPr>
        <w:pStyle w:val="a4"/>
        <w:numPr>
          <w:ilvl w:val="2"/>
          <w:numId w:val="3"/>
        </w:numPr>
        <w:spacing w:before="0" w:after="0"/>
        <w:ind w:right="0"/>
        <w:jc w:val="both"/>
        <w:rPr>
          <w:sz w:val="28"/>
          <w:szCs w:val="28"/>
        </w:rPr>
      </w:pPr>
      <w:r w:rsidRPr="00C03904">
        <w:rPr>
          <w:sz w:val="28"/>
          <w:szCs w:val="28"/>
        </w:rPr>
        <w:t>Помогает избавиться от страхов, агрессии, застенчивости</w:t>
      </w:r>
      <w:r w:rsidR="00C03904">
        <w:rPr>
          <w:sz w:val="28"/>
          <w:szCs w:val="28"/>
        </w:rPr>
        <w:t>.</w:t>
      </w:r>
    </w:p>
    <w:p w:rsidR="005B5AE3" w:rsidRDefault="00C03904" w:rsidP="00C03904">
      <w:pPr>
        <w:pStyle w:val="a4"/>
        <w:numPr>
          <w:ilvl w:val="0"/>
          <w:numId w:val="3"/>
        </w:numPr>
        <w:spacing w:before="0" w:after="0"/>
        <w:ind w:left="2268" w:right="0" w:hanging="425"/>
        <w:jc w:val="both"/>
      </w:pPr>
      <w:r>
        <w:rPr>
          <w:sz w:val="28"/>
          <w:szCs w:val="28"/>
        </w:rPr>
        <w:t>Н</w:t>
      </w:r>
      <w:r w:rsidR="003C42A4" w:rsidRPr="00C03904">
        <w:rPr>
          <w:sz w:val="28"/>
          <w:szCs w:val="28"/>
        </w:rPr>
        <w:t>астраивает детей на постижение моральных истин добра и зла, строит</w:t>
      </w:r>
      <w:r w:rsidR="003C42A4">
        <w:t xml:space="preserve"> </w:t>
      </w:r>
      <w:r w:rsidR="003C42A4" w:rsidRPr="00C03904">
        <w:rPr>
          <w:sz w:val="28"/>
          <w:szCs w:val="28"/>
        </w:rPr>
        <w:t>гармоничный образ мира</w:t>
      </w:r>
      <w:r>
        <w:rPr>
          <w:sz w:val="28"/>
          <w:szCs w:val="28"/>
        </w:rPr>
        <w:t>.</w:t>
      </w:r>
    </w:p>
    <w:p w:rsidR="003C42A4" w:rsidRDefault="0028008F" w:rsidP="00C03904">
      <w:r>
        <w:t>Цель такой терапии дать возможность ребенку быть самим собой</w:t>
      </w:r>
      <w:r w:rsidR="00AB5783">
        <w:t>, отыграть то</w:t>
      </w:r>
      <w:r w:rsidR="00C03904">
        <w:t>,</w:t>
      </w:r>
      <w:r w:rsidR="00AB5783">
        <w:t xml:space="preserve"> что у него болит, и таким образом самому себя лечить</w:t>
      </w:r>
      <w:r>
        <w:t xml:space="preserve">. </w:t>
      </w:r>
    </w:p>
    <w:p w:rsidR="0028008F" w:rsidRDefault="0028008F" w:rsidP="0028008F">
      <w:r>
        <w:t>Песочная терапия - это уникальная возможность исследовать свой внутренний мир с помощью множества миниатюрных фигурок, подноса с песком, некоторого количества воды - и ощущения свободы и безопасности самовыражения, возникающей в общении с психологом</w:t>
      </w:r>
      <w:r w:rsidR="00AB5783">
        <w:t>, воспитателем, родителями</w:t>
      </w:r>
      <w:r>
        <w:t>.</w:t>
      </w:r>
    </w:p>
    <w:p w:rsidR="003C42A4" w:rsidRDefault="00AB5783" w:rsidP="003C42A4">
      <w:r>
        <w:t>Таким образом, ч</w:t>
      </w:r>
      <w:r w:rsidR="003C42A4">
        <w:t>ерез игру в песок у ребенка рождается или усиливается чувство доверия, принятия и успешности, а также решаются следующие задачи:</w:t>
      </w:r>
    </w:p>
    <w:p w:rsidR="003C42A4" w:rsidRDefault="003C42A4" w:rsidP="003C42A4">
      <w:r>
        <w:t>1) 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укрепляет его базисное доверие к миру.</w:t>
      </w:r>
    </w:p>
    <w:p w:rsidR="003C42A4" w:rsidRDefault="003C42A4" w:rsidP="003C42A4">
      <w:r>
        <w:t>2)  В играх с песком происходит спонтанное снижение высокого уровня психического напряжения,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3C42A4" w:rsidRDefault="003C42A4" w:rsidP="003C42A4">
      <w:r>
        <w:t>3)  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3C42A4" w:rsidRDefault="003C42A4" w:rsidP="003C42A4">
      <w:r>
        <w:t>4) 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28008F" w:rsidRDefault="003C42A4" w:rsidP="003C42A4">
      <w:r>
        <w:t>5)  Воспитатель становится для ребенка проводником в освоении умений, навыков и знаний об окружающем мире и самом себе в этом мире.</w:t>
      </w:r>
    </w:p>
    <w:p w:rsidR="00AB5783" w:rsidRDefault="00AB5783" w:rsidP="00AB5783">
      <w:r>
        <w:t>Закончить выступление хотелось бы стихами, которые помогают понять этот метод.</w:t>
      </w:r>
    </w:p>
    <w:p w:rsidR="00AB5783" w:rsidRDefault="00AB5783" w:rsidP="00AB5783">
      <w:r>
        <w:t>Что нужно для игры в песок?</w:t>
      </w:r>
    </w:p>
    <w:p w:rsidR="00AB5783" w:rsidRDefault="00AB5783" w:rsidP="00AB5783">
      <w:r>
        <w:t xml:space="preserve"> А нужно, в сущности, так мало: </w:t>
      </w:r>
    </w:p>
    <w:p w:rsidR="00AB5783" w:rsidRDefault="00AB5783" w:rsidP="00AB5783">
      <w:r>
        <w:t xml:space="preserve">Любовь, желанье, доброта, </w:t>
      </w:r>
    </w:p>
    <w:p w:rsidR="00AB5783" w:rsidRDefault="00AB5783" w:rsidP="00AB5783">
      <w:r>
        <w:t>Чтоб вера в Детство не пропала.</w:t>
      </w:r>
    </w:p>
    <w:p w:rsidR="00AB5783" w:rsidRDefault="00AB5783" w:rsidP="00AB5783">
      <w:r>
        <w:t xml:space="preserve">Простейший ящик из стола </w:t>
      </w:r>
    </w:p>
    <w:p w:rsidR="00AB5783" w:rsidRDefault="00AB5783" w:rsidP="00AB5783">
      <w:r>
        <w:t xml:space="preserve">Покрасим голубою краской, </w:t>
      </w:r>
    </w:p>
    <w:p w:rsidR="00AB5783" w:rsidRDefault="00AB5783" w:rsidP="00AB5783">
      <w:r>
        <w:t xml:space="preserve">Горсть золотистого песка </w:t>
      </w:r>
    </w:p>
    <w:p w:rsidR="00AB5783" w:rsidRDefault="00AB5783" w:rsidP="00AB5783">
      <w:r>
        <w:t>Туда вольется дивной сказкой.</w:t>
      </w:r>
    </w:p>
    <w:p w:rsidR="00AB5783" w:rsidRDefault="00AB5783" w:rsidP="00AB5783">
      <w:r>
        <w:t xml:space="preserve">Игрушек маленьких набор </w:t>
      </w:r>
    </w:p>
    <w:p w:rsidR="00AB5783" w:rsidRDefault="00AB5783" w:rsidP="00AB5783">
      <w:r>
        <w:t>Возьмем в игру...</w:t>
      </w:r>
    </w:p>
    <w:p w:rsidR="00AB5783" w:rsidRDefault="00AB5783" w:rsidP="00AB5783">
      <w:r>
        <w:t xml:space="preserve"> Подобно Богу </w:t>
      </w:r>
    </w:p>
    <w:p w:rsidR="00AB5783" w:rsidRDefault="00AB5783" w:rsidP="00AB5783">
      <w:r>
        <w:t xml:space="preserve">Мы создадим свой Мир чудес, </w:t>
      </w:r>
    </w:p>
    <w:p w:rsidR="0028008F" w:rsidRDefault="00AB5783" w:rsidP="00391BD3">
      <w:r>
        <w:t>Пройдя Познания дорогу.</w:t>
      </w:r>
    </w:p>
    <w:sectPr w:rsidR="0028008F" w:rsidSect="006349E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74D"/>
    <w:multiLevelType w:val="hybridMultilevel"/>
    <w:tmpl w:val="E9863EBE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61A66644"/>
    <w:multiLevelType w:val="hybridMultilevel"/>
    <w:tmpl w:val="E53C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CB6C8">
      <w:numFmt w:val="bullet"/>
      <w:lvlText w:val="•"/>
      <w:lvlJc w:val="left"/>
      <w:pPr>
        <w:ind w:left="3060" w:hanging="12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D1338"/>
    <w:multiLevelType w:val="hybridMultilevel"/>
    <w:tmpl w:val="F978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F"/>
    <w:rsid w:val="0028008F"/>
    <w:rsid w:val="00391BD3"/>
    <w:rsid w:val="003C42A4"/>
    <w:rsid w:val="003E4EE8"/>
    <w:rsid w:val="005B5AE3"/>
    <w:rsid w:val="00631A6A"/>
    <w:rsid w:val="006349E6"/>
    <w:rsid w:val="00870245"/>
    <w:rsid w:val="00AB5783"/>
    <w:rsid w:val="00B60872"/>
    <w:rsid w:val="00BB5C4A"/>
    <w:rsid w:val="00C03904"/>
    <w:rsid w:val="00C07138"/>
    <w:rsid w:val="00E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A"/>
    <w:pPr>
      <w:ind w:left="720"/>
      <w:contextualSpacing/>
    </w:pPr>
  </w:style>
  <w:style w:type="paragraph" w:styleId="a4">
    <w:name w:val="Normal (Web)"/>
    <w:basedOn w:val="a"/>
    <w:rsid w:val="003E4EE8"/>
    <w:pPr>
      <w:spacing w:before="150" w:after="150"/>
      <w:ind w:left="150" w:right="150"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A"/>
    <w:pPr>
      <w:ind w:left="720"/>
      <w:contextualSpacing/>
    </w:pPr>
  </w:style>
  <w:style w:type="paragraph" w:styleId="a4">
    <w:name w:val="Normal (Web)"/>
    <w:basedOn w:val="a"/>
    <w:rsid w:val="003E4EE8"/>
    <w:pPr>
      <w:spacing w:before="150" w:after="150"/>
      <w:ind w:left="150" w:right="150"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 Александровн</cp:lastModifiedBy>
  <cp:revision>5</cp:revision>
  <cp:lastPrinted>2015-12-03T06:27:00Z</cp:lastPrinted>
  <dcterms:created xsi:type="dcterms:W3CDTF">2015-11-07T06:31:00Z</dcterms:created>
  <dcterms:modified xsi:type="dcterms:W3CDTF">2015-12-10T06:14:00Z</dcterms:modified>
</cp:coreProperties>
</file>